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A8E" w:rsidRDefault="00804A8E" w:rsidP="00804A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804A8E" w:rsidRPr="000A2C9C" w:rsidRDefault="00804A8E" w:rsidP="00804A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«Водные сокровища России»</w:t>
      </w:r>
    </w:p>
    <w:p w:rsidR="00804A8E" w:rsidRPr="000A2C9C" w:rsidRDefault="00804A8E" w:rsidP="00804A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804A8E" w:rsidRPr="000A2C9C" w:rsidRDefault="00804A8E" w:rsidP="00804A8E">
      <w:pPr>
        <w:pStyle w:val="a4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0A2C9C">
        <w:rPr>
          <w:sz w:val="27"/>
          <w:szCs w:val="27"/>
        </w:rPr>
        <w:t>В рамках Года экологии Федеральное агентство водных ресурсов проводит Всероссийский конкурс фотографий водных пейзажей родного края «Водные сокровища России» (далее – фотоконкурс).</w:t>
      </w:r>
    </w:p>
    <w:p w:rsidR="00804A8E" w:rsidRPr="000A2C9C" w:rsidRDefault="00804A8E" w:rsidP="00804A8E">
      <w:pPr>
        <w:pStyle w:val="a4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0A2C9C">
        <w:rPr>
          <w:sz w:val="27"/>
          <w:szCs w:val="27"/>
        </w:rPr>
        <w:t>В фотоконкурсе могут принять участие авторы фотографий – резиденты Российской Федерации в возрасте от 16 лет. В номинации «Вода глазами ребенка» принимают участие работы, снятые детьми в возрасте от 6 до 16 лет.</w:t>
      </w:r>
    </w:p>
    <w:p w:rsidR="00804A8E" w:rsidRPr="000A2C9C" w:rsidRDefault="00804A8E" w:rsidP="00804A8E">
      <w:pPr>
        <w:pStyle w:val="a4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0A2C9C">
        <w:rPr>
          <w:sz w:val="27"/>
          <w:szCs w:val="27"/>
        </w:rPr>
        <w:t xml:space="preserve">Положение о фотоконкурсе размещено на сайте Федерального агентства водных ресурсов: </w:t>
      </w:r>
      <w:hyperlink r:id="rId4" w:history="1">
        <w:r w:rsidRPr="000A2C9C">
          <w:rPr>
            <w:rStyle w:val="a3"/>
            <w:sz w:val="27"/>
            <w:szCs w:val="27"/>
          </w:rPr>
          <w:t>http://voda.mnr.gov.ru/konkurs/water_treasures_of_russia/rules/</w:t>
        </w:r>
      </w:hyperlink>
      <w:r w:rsidRPr="000A2C9C">
        <w:rPr>
          <w:sz w:val="27"/>
          <w:szCs w:val="27"/>
        </w:rPr>
        <w:t xml:space="preserve">. Контактные данные: </w:t>
      </w:r>
      <w:smartTag w:uri="urn:schemas-microsoft-com:office:smarttags" w:element="metricconverter">
        <w:smartTagPr>
          <w:attr w:name="ProductID" w:val="117292, г"/>
        </w:smartTagPr>
        <w:r w:rsidRPr="000A2C9C">
          <w:rPr>
            <w:sz w:val="27"/>
            <w:szCs w:val="27"/>
          </w:rPr>
          <w:t>117292, г</w:t>
        </w:r>
      </w:smartTag>
      <w:r w:rsidRPr="000A2C9C">
        <w:rPr>
          <w:sz w:val="27"/>
          <w:szCs w:val="27"/>
        </w:rPr>
        <w:t xml:space="preserve">. Москва, ул. </w:t>
      </w:r>
      <w:proofErr w:type="spellStart"/>
      <w:r w:rsidRPr="000A2C9C">
        <w:rPr>
          <w:sz w:val="27"/>
          <w:szCs w:val="27"/>
        </w:rPr>
        <w:t>Кедрова</w:t>
      </w:r>
      <w:proofErr w:type="spellEnd"/>
      <w:r w:rsidRPr="000A2C9C">
        <w:rPr>
          <w:sz w:val="27"/>
          <w:szCs w:val="27"/>
        </w:rPr>
        <w:t xml:space="preserve">, д. 8, корп. 1, </w:t>
      </w:r>
      <w:r w:rsidRPr="000A2C9C">
        <w:rPr>
          <w:sz w:val="27"/>
          <w:szCs w:val="27"/>
        </w:rPr>
        <w:br/>
      </w:r>
      <w:r w:rsidRPr="000A2C9C">
        <w:rPr>
          <w:sz w:val="27"/>
          <w:szCs w:val="27"/>
          <w:lang w:val="en-US"/>
        </w:rPr>
        <w:t>e</w:t>
      </w:r>
      <w:r w:rsidRPr="000A2C9C">
        <w:rPr>
          <w:sz w:val="27"/>
          <w:szCs w:val="27"/>
        </w:rPr>
        <w:t>-</w:t>
      </w:r>
      <w:proofErr w:type="spellStart"/>
      <w:r w:rsidRPr="000A2C9C">
        <w:rPr>
          <w:sz w:val="27"/>
          <w:szCs w:val="27"/>
        </w:rPr>
        <w:t>mail</w:t>
      </w:r>
      <w:proofErr w:type="spellEnd"/>
      <w:r w:rsidRPr="000A2C9C">
        <w:rPr>
          <w:sz w:val="27"/>
          <w:szCs w:val="27"/>
        </w:rPr>
        <w:t xml:space="preserve">: </w:t>
      </w:r>
      <w:hyperlink r:id="rId5" w:history="1">
        <w:r w:rsidRPr="000A2C9C">
          <w:rPr>
            <w:rStyle w:val="a3"/>
            <w:sz w:val="27"/>
            <w:szCs w:val="27"/>
          </w:rPr>
          <w:t>water@favr.ru</w:t>
        </w:r>
      </w:hyperlink>
      <w:r w:rsidRPr="000A2C9C">
        <w:rPr>
          <w:sz w:val="27"/>
          <w:szCs w:val="27"/>
        </w:rPr>
        <w:t>.</w:t>
      </w:r>
    </w:p>
    <w:p w:rsidR="00804A8E" w:rsidRDefault="00804A8E" w:rsidP="00804A8E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804A8E" w:rsidRDefault="00804A8E" w:rsidP="00804A8E">
      <w:pPr>
        <w:jc w:val="both"/>
        <w:rPr>
          <w:rFonts w:ascii="Times New Roman" w:hAnsi="Times New Roman" w:cs="Times New Roman"/>
          <w:sz w:val="27"/>
          <w:szCs w:val="27"/>
        </w:rPr>
      </w:pPr>
    </w:p>
    <w:sectPr w:rsidR="00804A8E" w:rsidSect="00F10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804A8E"/>
    <w:rsid w:val="0011710C"/>
    <w:rsid w:val="00804A8E"/>
    <w:rsid w:val="009A3FA1"/>
    <w:rsid w:val="00F10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04A8E"/>
    <w:rPr>
      <w:color w:val="0000FF"/>
      <w:u w:val="single"/>
    </w:rPr>
  </w:style>
  <w:style w:type="paragraph" w:styleId="a4">
    <w:name w:val="Normal (Web)"/>
    <w:basedOn w:val="a"/>
    <w:rsid w:val="00804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water@favr.ru" TargetMode="External"/><Relationship Id="rId4" Type="http://schemas.openxmlformats.org/officeDocument/2006/relationships/hyperlink" Target="http://voda.mnr.gov.ru/konkurs/water_treasures_of_russia/rul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Tk19_2</dc:creator>
  <cp:keywords/>
  <dc:description/>
  <cp:lastModifiedBy>Tk17_1</cp:lastModifiedBy>
  <cp:revision>3</cp:revision>
  <dcterms:created xsi:type="dcterms:W3CDTF">2017-02-28T14:24:00Z</dcterms:created>
  <dcterms:modified xsi:type="dcterms:W3CDTF">2017-02-28T14:28:00Z</dcterms:modified>
</cp:coreProperties>
</file>